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1D4" w:rsidRPr="004961D4" w:rsidRDefault="004961D4" w:rsidP="004961D4">
      <w:pPr>
        <w:spacing w:after="0" w:line="480" w:lineRule="auto"/>
        <w:ind w:firstLine="720"/>
        <w:rPr>
          <w:rFonts w:ascii="Times New Roman" w:hAnsi="Times New Roman" w:cs="Times New Roman"/>
          <w:sz w:val="24"/>
          <w:szCs w:val="24"/>
        </w:rPr>
      </w:pPr>
      <w:bookmarkStart w:id="0" w:name="_GoBack"/>
      <w:bookmarkEnd w:id="0"/>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4961D4" w:rsidRPr="004961D4" w:rsidRDefault="004961D4" w:rsidP="004961D4">
      <w:pPr>
        <w:spacing w:after="0" w:line="480" w:lineRule="auto"/>
        <w:ind w:firstLine="720"/>
        <w:rPr>
          <w:rFonts w:ascii="Times New Roman" w:hAnsi="Times New Roman" w:cs="Times New Roman"/>
          <w:sz w:val="24"/>
          <w:szCs w:val="24"/>
        </w:rPr>
      </w:pPr>
    </w:p>
    <w:p w:rsidR="005D3719" w:rsidRPr="004961D4" w:rsidRDefault="000277A6" w:rsidP="004961D4">
      <w:pPr>
        <w:spacing w:after="0" w:line="480" w:lineRule="auto"/>
        <w:jc w:val="center"/>
        <w:rPr>
          <w:rFonts w:ascii="Times New Roman" w:hAnsi="Times New Roman" w:cs="Times New Roman"/>
          <w:sz w:val="24"/>
          <w:szCs w:val="24"/>
        </w:rPr>
      </w:pPr>
      <w:r w:rsidRPr="004961D4">
        <w:rPr>
          <w:rFonts w:ascii="Times New Roman" w:hAnsi="Times New Roman" w:cs="Times New Roman"/>
          <w:sz w:val="24"/>
          <w:szCs w:val="24"/>
        </w:rPr>
        <w:t xml:space="preserve">The </w:t>
      </w:r>
      <w:r w:rsidR="004961D4" w:rsidRPr="004961D4">
        <w:rPr>
          <w:rFonts w:ascii="Times New Roman" w:hAnsi="Times New Roman" w:cs="Times New Roman"/>
          <w:sz w:val="24"/>
          <w:szCs w:val="24"/>
        </w:rPr>
        <w:t xml:space="preserve">Best </w:t>
      </w:r>
      <w:r w:rsidRPr="004961D4">
        <w:rPr>
          <w:rFonts w:ascii="Times New Roman" w:hAnsi="Times New Roman" w:cs="Times New Roman"/>
          <w:sz w:val="24"/>
          <w:szCs w:val="24"/>
        </w:rPr>
        <w:t xml:space="preserve">Process type for </w:t>
      </w:r>
      <w:proofErr w:type="spellStart"/>
      <w:r w:rsidRPr="004961D4">
        <w:rPr>
          <w:rFonts w:ascii="Times New Roman" w:hAnsi="Times New Roman" w:cs="Times New Roman"/>
          <w:sz w:val="24"/>
          <w:szCs w:val="24"/>
        </w:rPr>
        <w:t>Almarai</w:t>
      </w:r>
      <w:proofErr w:type="spellEnd"/>
      <w:r w:rsidRPr="004961D4">
        <w:rPr>
          <w:rFonts w:ascii="Times New Roman" w:hAnsi="Times New Roman" w:cs="Times New Roman"/>
          <w:sz w:val="24"/>
          <w:szCs w:val="24"/>
        </w:rPr>
        <w:t xml:space="preserve"> Dairy Company</w:t>
      </w:r>
    </w:p>
    <w:p w:rsidR="004961D4" w:rsidRPr="004961D4" w:rsidRDefault="004961D4" w:rsidP="004961D4">
      <w:pPr>
        <w:spacing w:after="0" w:line="480" w:lineRule="auto"/>
        <w:jc w:val="center"/>
        <w:rPr>
          <w:rFonts w:ascii="Times New Roman" w:hAnsi="Times New Roman" w:cs="Times New Roman"/>
          <w:sz w:val="24"/>
          <w:szCs w:val="24"/>
        </w:rPr>
      </w:pPr>
      <w:r w:rsidRPr="004961D4">
        <w:rPr>
          <w:rFonts w:ascii="Times New Roman" w:hAnsi="Times New Roman" w:cs="Times New Roman"/>
          <w:sz w:val="24"/>
          <w:szCs w:val="24"/>
        </w:rPr>
        <w:t>Students Name</w:t>
      </w:r>
    </w:p>
    <w:p w:rsidR="004961D4" w:rsidRPr="004961D4" w:rsidRDefault="004961D4" w:rsidP="004961D4">
      <w:pPr>
        <w:spacing w:after="0" w:line="480" w:lineRule="auto"/>
        <w:jc w:val="center"/>
        <w:rPr>
          <w:rFonts w:ascii="Times New Roman" w:hAnsi="Times New Roman" w:cs="Times New Roman"/>
          <w:sz w:val="24"/>
          <w:szCs w:val="24"/>
        </w:rPr>
      </w:pPr>
      <w:r w:rsidRPr="004961D4">
        <w:rPr>
          <w:rFonts w:ascii="Times New Roman" w:hAnsi="Times New Roman" w:cs="Times New Roman"/>
          <w:sz w:val="24"/>
          <w:szCs w:val="24"/>
        </w:rPr>
        <w:t>Institutional Affiliation</w:t>
      </w:r>
    </w:p>
    <w:p w:rsidR="004961D4" w:rsidRDefault="004961D4" w:rsidP="004961D4">
      <w:pPr>
        <w:spacing w:after="0" w:line="480" w:lineRule="auto"/>
        <w:ind w:firstLine="720"/>
        <w:jc w:val="center"/>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spacing w:after="0" w:line="480" w:lineRule="auto"/>
        <w:ind w:firstLine="720"/>
        <w:rPr>
          <w:rFonts w:ascii="Times New Roman" w:hAnsi="Times New Roman" w:cs="Times New Roman"/>
          <w:sz w:val="24"/>
          <w:szCs w:val="24"/>
        </w:rPr>
      </w:pPr>
    </w:p>
    <w:p w:rsidR="004961D4" w:rsidRDefault="004961D4" w:rsidP="004961D4">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Best Process type for </w:t>
      </w:r>
      <w:proofErr w:type="spellStart"/>
      <w:r>
        <w:rPr>
          <w:rFonts w:ascii="Times New Roman" w:hAnsi="Times New Roman" w:cs="Times New Roman"/>
          <w:sz w:val="24"/>
          <w:szCs w:val="24"/>
        </w:rPr>
        <w:t>Almarai</w:t>
      </w:r>
      <w:proofErr w:type="spellEnd"/>
      <w:r>
        <w:rPr>
          <w:rFonts w:ascii="Times New Roman" w:hAnsi="Times New Roman" w:cs="Times New Roman"/>
          <w:sz w:val="24"/>
          <w:szCs w:val="24"/>
        </w:rPr>
        <w:t xml:space="preserve"> Dairy Company</w:t>
      </w:r>
    </w:p>
    <w:p w:rsidR="004961D4" w:rsidRDefault="004961D4" w:rsidP="004961D4">
      <w:pPr>
        <w:spacing w:after="0" w:line="480" w:lineRule="auto"/>
        <w:ind w:firstLine="720"/>
        <w:rPr>
          <w:rFonts w:ascii="Times New Roman" w:hAnsi="Times New Roman" w:cs="Times New Roman"/>
          <w:sz w:val="24"/>
          <w:szCs w:val="24"/>
        </w:rPr>
      </w:pPr>
      <w:r w:rsidRPr="004961D4">
        <w:rPr>
          <w:rFonts w:ascii="Times New Roman" w:hAnsi="Times New Roman" w:cs="Times New Roman"/>
          <w:sz w:val="24"/>
          <w:szCs w:val="24"/>
        </w:rPr>
        <w:t xml:space="preserve">The benefits that come with the expansion and changes of the organizations are many, which have lead various companies to think of making moves and steps to utilize other markets. Some of the benefits include reduced competition and market availability for the manufactured products.  However, the organizational changes depend on various aspects that the management should consider o avoid the backlash of the change from the stakeholders and the market. </w:t>
      </w:r>
      <w:proofErr w:type="spellStart"/>
      <w:r w:rsidRPr="004961D4">
        <w:rPr>
          <w:rFonts w:ascii="Times New Roman" w:hAnsi="Times New Roman" w:cs="Times New Roman"/>
          <w:sz w:val="24"/>
          <w:szCs w:val="24"/>
        </w:rPr>
        <w:t>Almarai</w:t>
      </w:r>
      <w:proofErr w:type="spellEnd"/>
      <w:r w:rsidRPr="004961D4">
        <w:rPr>
          <w:rFonts w:ascii="Times New Roman" w:hAnsi="Times New Roman" w:cs="Times New Roman"/>
          <w:sz w:val="24"/>
          <w:szCs w:val="24"/>
        </w:rPr>
        <w:t xml:space="preserve"> can change and expand to a new location; however, the question about the capacity of the change should dominate. According to </w:t>
      </w:r>
      <w:proofErr w:type="spellStart"/>
      <w:r w:rsidRPr="004961D4">
        <w:rPr>
          <w:rFonts w:ascii="Times New Roman" w:hAnsi="Times New Roman" w:cs="Times New Roman"/>
          <w:sz w:val="24"/>
          <w:szCs w:val="24"/>
        </w:rPr>
        <w:t>Cawsey</w:t>
      </w:r>
      <w:proofErr w:type="spellEnd"/>
      <w:r w:rsidRPr="004961D4">
        <w:rPr>
          <w:rFonts w:ascii="Times New Roman" w:hAnsi="Times New Roman" w:cs="Times New Roman"/>
          <w:sz w:val="24"/>
          <w:szCs w:val="24"/>
        </w:rPr>
        <w:t xml:space="preserve">, </w:t>
      </w:r>
      <w:proofErr w:type="spellStart"/>
      <w:r w:rsidRPr="004961D4">
        <w:rPr>
          <w:rFonts w:ascii="Times New Roman" w:hAnsi="Times New Roman" w:cs="Times New Roman"/>
          <w:sz w:val="24"/>
          <w:szCs w:val="24"/>
        </w:rPr>
        <w:t>Deszca</w:t>
      </w:r>
      <w:proofErr w:type="spellEnd"/>
      <w:r w:rsidRPr="004961D4">
        <w:rPr>
          <w:rFonts w:ascii="Times New Roman" w:hAnsi="Times New Roman" w:cs="Times New Roman"/>
          <w:sz w:val="24"/>
          <w:szCs w:val="24"/>
        </w:rPr>
        <w:t xml:space="preserve">, and </w:t>
      </w:r>
      <w:proofErr w:type="spellStart"/>
      <w:r w:rsidRPr="004961D4">
        <w:rPr>
          <w:rFonts w:ascii="Times New Roman" w:hAnsi="Times New Roman" w:cs="Times New Roman"/>
          <w:sz w:val="24"/>
          <w:szCs w:val="24"/>
        </w:rPr>
        <w:t>Ingols</w:t>
      </w:r>
      <w:proofErr w:type="spellEnd"/>
      <w:r w:rsidRPr="004961D4">
        <w:rPr>
          <w:rFonts w:ascii="Times New Roman" w:hAnsi="Times New Roman" w:cs="Times New Roman"/>
          <w:sz w:val="24"/>
          <w:szCs w:val="24"/>
        </w:rPr>
        <w:t xml:space="preserve"> (2016), capacity the number of units that a company can store, receive or produce within a period of time. It is the capacity that determines the ability of demand to satisfy within time (</w:t>
      </w:r>
      <w:proofErr w:type="spellStart"/>
      <w:r w:rsidRPr="004961D4">
        <w:rPr>
          <w:rFonts w:ascii="Times New Roman" w:hAnsi="Times New Roman" w:cs="Times New Roman"/>
          <w:sz w:val="24"/>
          <w:szCs w:val="24"/>
        </w:rPr>
        <w:t>Cawsey</w:t>
      </w:r>
      <w:proofErr w:type="spellEnd"/>
      <w:r w:rsidRPr="004961D4">
        <w:rPr>
          <w:rFonts w:ascii="Times New Roman" w:hAnsi="Times New Roman" w:cs="Times New Roman"/>
          <w:sz w:val="24"/>
          <w:szCs w:val="24"/>
        </w:rPr>
        <w:t xml:space="preserve"> et al., 2016</w:t>
      </w:r>
      <w:r>
        <w:rPr>
          <w:rFonts w:ascii="Times New Roman" w:hAnsi="Times New Roman" w:cs="Times New Roman"/>
          <w:sz w:val="24"/>
          <w:szCs w:val="24"/>
        </w:rPr>
        <w:t>, p 228</w:t>
      </w:r>
      <w:r w:rsidRPr="004961D4">
        <w:rPr>
          <w:rFonts w:ascii="Times New Roman" w:hAnsi="Times New Roman" w:cs="Times New Roman"/>
          <w:sz w:val="24"/>
          <w:szCs w:val="24"/>
        </w:rPr>
        <w:t xml:space="preserve">). </w:t>
      </w:r>
    </w:p>
    <w:p w:rsidR="004961D4" w:rsidRPr="004961D4" w:rsidRDefault="004961D4" w:rsidP="004961D4">
      <w:pPr>
        <w:spacing w:after="0" w:line="480" w:lineRule="auto"/>
        <w:ind w:firstLine="720"/>
        <w:rPr>
          <w:rFonts w:ascii="Times New Roman" w:hAnsi="Times New Roman" w:cs="Times New Roman"/>
          <w:sz w:val="24"/>
          <w:szCs w:val="24"/>
        </w:rPr>
      </w:pPr>
      <w:r w:rsidRPr="004961D4">
        <w:rPr>
          <w:rFonts w:ascii="Times New Roman" w:hAnsi="Times New Roman" w:cs="Times New Roman"/>
          <w:sz w:val="24"/>
          <w:szCs w:val="24"/>
        </w:rPr>
        <w:t xml:space="preserve">Taking consideration with the ability of the company, </w:t>
      </w:r>
      <w:proofErr w:type="spellStart"/>
      <w:r w:rsidRPr="004961D4">
        <w:rPr>
          <w:rFonts w:ascii="Times New Roman" w:hAnsi="Times New Roman" w:cs="Times New Roman"/>
          <w:sz w:val="24"/>
          <w:szCs w:val="24"/>
        </w:rPr>
        <w:t>Almurai</w:t>
      </w:r>
      <w:proofErr w:type="spellEnd"/>
      <w:r w:rsidRPr="004961D4">
        <w:rPr>
          <w:rFonts w:ascii="Times New Roman" w:hAnsi="Times New Roman" w:cs="Times New Roman"/>
          <w:sz w:val="24"/>
          <w:szCs w:val="24"/>
        </w:rPr>
        <w:t xml:space="preserve"> has the capacity to expand its business; however, the right process must be implemented to ensure the quality and success of the process. This process is the best for </w:t>
      </w:r>
      <w:proofErr w:type="spellStart"/>
      <w:r w:rsidRPr="004961D4">
        <w:rPr>
          <w:rFonts w:ascii="Times New Roman" w:hAnsi="Times New Roman" w:cs="Times New Roman"/>
          <w:sz w:val="24"/>
          <w:szCs w:val="24"/>
        </w:rPr>
        <w:t>Almurai</w:t>
      </w:r>
      <w:proofErr w:type="spellEnd"/>
      <w:r w:rsidRPr="004961D4">
        <w:rPr>
          <w:rFonts w:ascii="Times New Roman" w:hAnsi="Times New Roman" w:cs="Times New Roman"/>
          <w:sz w:val="24"/>
          <w:szCs w:val="24"/>
        </w:rPr>
        <w:t xml:space="preserve"> since it allows for the production of a small number of products for the market. The job shops will help in the supply chain management for the expanded business. Maliki, </w:t>
      </w:r>
      <w:proofErr w:type="spellStart"/>
      <w:r w:rsidRPr="004961D4">
        <w:rPr>
          <w:rFonts w:ascii="Times New Roman" w:hAnsi="Times New Roman" w:cs="Times New Roman"/>
          <w:sz w:val="24"/>
          <w:szCs w:val="24"/>
        </w:rPr>
        <w:t>Brahami</w:t>
      </w:r>
      <w:proofErr w:type="spellEnd"/>
      <w:r w:rsidRPr="004961D4">
        <w:rPr>
          <w:rFonts w:ascii="Times New Roman" w:hAnsi="Times New Roman" w:cs="Times New Roman"/>
          <w:sz w:val="24"/>
          <w:szCs w:val="24"/>
        </w:rPr>
        <w:t xml:space="preserve">, </w:t>
      </w:r>
      <w:proofErr w:type="spellStart"/>
      <w:r w:rsidRPr="004961D4">
        <w:rPr>
          <w:rFonts w:ascii="Times New Roman" w:hAnsi="Times New Roman" w:cs="Times New Roman"/>
          <w:sz w:val="24"/>
          <w:szCs w:val="24"/>
        </w:rPr>
        <w:t>Dahane</w:t>
      </w:r>
      <w:proofErr w:type="spellEnd"/>
      <w:r w:rsidRPr="004961D4">
        <w:rPr>
          <w:rFonts w:ascii="Times New Roman" w:hAnsi="Times New Roman" w:cs="Times New Roman"/>
          <w:sz w:val="24"/>
          <w:szCs w:val="24"/>
        </w:rPr>
        <w:t xml:space="preserve">, and Sari (2016) acknowledge the importance of supply chain management. The supply chain management process helps the business to make sufficient arrangement in the supply of the products to the customers. Like the chain of supply is interconnected to ensure the supply of products to the customers, job shops will provide </w:t>
      </w:r>
      <w:proofErr w:type="spellStart"/>
      <w:r w:rsidRPr="004961D4">
        <w:rPr>
          <w:rFonts w:ascii="Times New Roman" w:hAnsi="Times New Roman" w:cs="Times New Roman"/>
          <w:sz w:val="24"/>
          <w:szCs w:val="24"/>
        </w:rPr>
        <w:t>Almarai</w:t>
      </w:r>
      <w:proofErr w:type="spellEnd"/>
      <w:r w:rsidRPr="004961D4">
        <w:rPr>
          <w:rFonts w:ascii="Times New Roman" w:hAnsi="Times New Roman" w:cs="Times New Roman"/>
          <w:sz w:val="24"/>
          <w:szCs w:val="24"/>
        </w:rPr>
        <w:t xml:space="preserve"> the opportunity to specialize in one product that will meet the satisfaction of the customers. </w:t>
      </w:r>
      <w:proofErr w:type="spellStart"/>
      <w:r w:rsidRPr="004961D4">
        <w:rPr>
          <w:rFonts w:ascii="Times New Roman" w:hAnsi="Times New Roman" w:cs="Times New Roman"/>
          <w:sz w:val="24"/>
          <w:szCs w:val="24"/>
        </w:rPr>
        <w:t>Swejczewski</w:t>
      </w:r>
      <w:proofErr w:type="spellEnd"/>
      <w:r w:rsidRPr="004961D4">
        <w:rPr>
          <w:rFonts w:ascii="Times New Roman" w:hAnsi="Times New Roman" w:cs="Times New Roman"/>
          <w:sz w:val="24"/>
          <w:szCs w:val="24"/>
        </w:rPr>
        <w:t xml:space="preserve">, Sweeney, and Cousens (2016) assert that proper management network is appropriate in the organization changes. Moreover, </w:t>
      </w:r>
      <w:proofErr w:type="spellStart"/>
      <w:r w:rsidRPr="004961D4">
        <w:rPr>
          <w:rFonts w:ascii="Times New Roman" w:hAnsi="Times New Roman" w:cs="Times New Roman"/>
          <w:sz w:val="24"/>
          <w:szCs w:val="24"/>
        </w:rPr>
        <w:t>Almurai</w:t>
      </w:r>
      <w:proofErr w:type="spellEnd"/>
      <w:r w:rsidRPr="004961D4">
        <w:rPr>
          <w:rFonts w:ascii="Times New Roman" w:hAnsi="Times New Roman" w:cs="Times New Roman"/>
          <w:sz w:val="24"/>
          <w:szCs w:val="24"/>
        </w:rPr>
        <w:t xml:space="preserve"> still does not have full idea about the location to locate to which makes it so hard to expand with its whole products. Therefore, resolving to use job shop help with the flexibility as the company studies the market.</w:t>
      </w:r>
    </w:p>
    <w:p w:rsidR="004961D4" w:rsidRDefault="004961D4" w:rsidP="004961D4">
      <w:pPr>
        <w:spacing w:after="0" w:line="480" w:lineRule="auto"/>
        <w:ind w:left="720" w:hanging="720"/>
        <w:rPr>
          <w:rFonts w:ascii="Times New Roman" w:hAnsi="Times New Roman" w:cs="Times New Roman"/>
          <w:color w:val="222222"/>
          <w:sz w:val="24"/>
          <w:szCs w:val="24"/>
          <w:shd w:val="clear" w:color="auto" w:fill="FAFAE1"/>
        </w:rPr>
      </w:pPr>
    </w:p>
    <w:p w:rsidR="004961D4" w:rsidRDefault="004961D4" w:rsidP="004961D4">
      <w:pPr>
        <w:spacing w:after="0" w:line="480" w:lineRule="auto"/>
        <w:ind w:left="720" w:hanging="720"/>
        <w:jc w:val="center"/>
        <w:rPr>
          <w:rFonts w:ascii="Times New Roman" w:hAnsi="Times New Roman" w:cs="Times New Roman"/>
          <w:color w:val="222222"/>
          <w:sz w:val="24"/>
          <w:szCs w:val="24"/>
          <w:shd w:val="clear" w:color="auto" w:fill="FAFAE1"/>
        </w:rPr>
      </w:pPr>
      <w:r>
        <w:rPr>
          <w:rFonts w:ascii="Times New Roman" w:hAnsi="Times New Roman" w:cs="Times New Roman"/>
          <w:color w:val="222222"/>
          <w:sz w:val="24"/>
          <w:szCs w:val="24"/>
          <w:shd w:val="clear" w:color="auto" w:fill="FAFAE1"/>
        </w:rPr>
        <w:lastRenderedPageBreak/>
        <w:t>References</w:t>
      </w:r>
    </w:p>
    <w:p w:rsidR="00681D53" w:rsidRPr="004961D4" w:rsidRDefault="00681D53" w:rsidP="004961D4">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961D4">
        <w:rPr>
          <w:rFonts w:ascii="Times New Roman" w:hAnsi="Times New Roman" w:cs="Times New Roman"/>
          <w:color w:val="222222"/>
          <w:sz w:val="24"/>
          <w:szCs w:val="24"/>
          <w:shd w:val="clear" w:color="auto" w:fill="FAFAE1"/>
        </w:rPr>
        <w:t>Caw</w:t>
      </w:r>
      <w:r w:rsidR="004961D4" w:rsidRPr="004961D4">
        <w:rPr>
          <w:rFonts w:ascii="Times New Roman" w:hAnsi="Times New Roman" w:cs="Times New Roman"/>
          <w:color w:val="222222"/>
          <w:sz w:val="24"/>
          <w:szCs w:val="24"/>
          <w:shd w:val="clear" w:color="auto" w:fill="FAFAE1"/>
        </w:rPr>
        <w:t>sey</w:t>
      </w:r>
      <w:proofErr w:type="spellEnd"/>
      <w:r w:rsidR="004961D4" w:rsidRPr="004961D4">
        <w:rPr>
          <w:rFonts w:ascii="Times New Roman" w:hAnsi="Times New Roman" w:cs="Times New Roman"/>
          <w:color w:val="222222"/>
          <w:sz w:val="24"/>
          <w:szCs w:val="24"/>
          <w:shd w:val="clear" w:color="auto" w:fill="FAFAE1"/>
        </w:rPr>
        <w:t xml:space="preserve">, T. F, </w:t>
      </w:r>
      <w:proofErr w:type="spellStart"/>
      <w:r w:rsidR="004961D4" w:rsidRPr="004961D4">
        <w:rPr>
          <w:rFonts w:ascii="Times New Roman" w:hAnsi="Times New Roman" w:cs="Times New Roman"/>
          <w:color w:val="222222"/>
          <w:sz w:val="24"/>
          <w:szCs w:val="24"/>
          <w:shd w:val="clear" w:color="auto" w:fill="FAFAE1"/>
        </w:rPr>
        <w:t>Deszca</w:t>
      </w:r>
      <w:proofErr w:type="spellEnd"/>
      <w:r w:rsidR="004961D4" w:rsidRPr="004961D4">
        <w:rPr>
          <w:rFonts w:ascii="Times New Roman" w:hAnsi="Times New Roman" w:cs="Times New Roman"/>
          <w:color w:val="222222"/>
          <w:sz w:val="24"/>
          <w:szCs w:val="24"/>
          <w:shd w:val="clear" w:color="auto" w:fill="FAFAE1"/>
        </w:rPr>
        <w:t xml:space="preserve">, G, &amp; </w:t>
      </w:r>
      <w:proofErr w:type="spellStart"/>
      <w:r w:rsidR="004961D4" w:rsidRPr="004961D4">
        <w:rPr>
          <w:rFonts w:ascii="Times New Roman" w:hAnsi="Times New Roman" w:cs="Times New Roman"/>
          <w:color w:val="222222"/>
          <w:sz w:val="24"/>
          <w:szCs w:val="24"/>
          <w:shd w:val="clear" w:color="auto" w:fill="FAFAE1"/>
        </w:rPr>
        <w:t>Ingols</w:t>
      </w:r>
      <w:proofErr w:type="spellEnd"/>
      <w:r w:rsidR="004961D4" w:rsidRPr="004961D4">
        <w:rPr>
          <w:rFonts w:ascii="Times New Roman" w:hAnsi="Times New Roman" w:cs="Times New Roman"/>
          <w:color w:val="222222"/>
          <w:sz w:val="24"/>
          <w:szCs w:val="24"/>
          <w:shd w:val="clear" w:color="auto" w:fill="FAFAE1"/>
        </w:rPr>
        <w:t>, C,</w:t>
      </w:r>
      <w:r w:rsidRPr="004961D4">
        <w:rPr>
          <w:rFonts w:ascii="Times New Roman" w:hAnsi="Times New Roman" w:cs="Times New Roman"/>
          <w:color w:val="222222"/>
          <w:sz w:val="24"/>
          <w:szCs w:val="24"/>
          <w:shd w:val="clear" w:color="auto" w:fill="FAFAE1"/>
        </w:rPr>
        <w:t xml:space="preserve"> (2016).</w:t>
      </w:r>
      <w:proofErr w:type="gramEnd"/>
      <w:r w:rsidRPr="004961D4">
        <w:rPr>
          <w:rFonts w:ascii="Times New Roman" w:hAnsi="Times New Roman" w:cs="Times New Roman"/>
          <w:color w:val="222222"/>
          <w:sz w:val="24"/>
          <w:szCs w:val="24"/>
          <w:shd w:val="clear" w:color="auto" w:fill="FAFAE1"/>
        </w:rPr>
        <w:t> </w:t>
      </w:r>
      <w:r w:rsidRPr="004961D4">
        <w:rPr>
          <w:rFonts w:ascii="Times New Roman" w:hAnsi="Times New Roman" w:cs="Times New Roman"/>
          <w:i/>
          <w:iCs/>
          <w:color w:val="222222"/>
          <w:sz w:val="24"/>
          <w:szCs w:val="24"/>
          <w:shd w:val="clear" w:color="auto" w:fill="FAFAE1"/>
        </w:rPr>
        <w:t xml:space="preserve">Organizational </w:t>
      </w:r>
      <w:proofErr w:type="gramStart"/>
      <w:r w:rsidRPr="004961D4">
        <w:rPr>
          <w:rFonts w:ascii="Times New Roman" w:hAnsi="Times New Roman" w:cs="Times New Roman"/>
          <w:i/>
          <w:iCs/>
          <w:color w:val="222222"/>
          <w:sz w:val="24"/>
          <w:szCs w:val="24"/>
          <w:shd w:val="clear" w:color="auto" w:fill="FAFAE1"/>
        </w:rPr>
        <w:t>change :</w:t>
      </w:r>
      <w:proofErr w:type="gramEnd"/>
      <w:r w:rsidRPr="004961D4">
        <w:rPr>
          <w:rFonts w:ascii="Times New Roman" w:hAnsi="Times New Roman" w:cs="Times New Roman"/>
          <w:i/>
          <w:iCs/>
          <w:color w:val="222222"/>
          <w:sz w:val="24"/>
          <w:szCs w:val="24"/>
          <w:shd w:val="clear" w:color="auto" w:fill="FAFAE1"/>
        </w:rPr>
        <w:t xml:space="preserve"> an action-oriented toolkit</w:t>
      </w:r>
      <w:r w:rsidRPr="004961D4">
        <w:rPr>
          <w:rFonts w:ascii="Times New Roman" w:hAnsi="Times New Roman" w:cs="Times New Roman"/>
          <w:color w:val="222222"/>
          <w:sz w:val="24"/>
          <w:szCs w:val="24"/>
          <w:shd w:val="clear" w:color="auto" w:fill="FAFAE1"/>
        </w:rPr>
        <w:t> (3rd edition). Los Angeles SAGE</w:t>
      </w:r>
    </w:p>
    <w:p w:rsidR="00681D53" w:rsidRPr="004961D4" w:rsidRDefault="00681D53" w:rsidP="004961D4">
      <w:pPr>
        <w:spacing w:after="0" w:line="480" w:lineRule="auto"/>
        <w:ind w:left="720" w:hanging="720"/>
        <w:rPr>
          <w:rFonts w:ascii="Times New Roman" w:hAnsi="Times New Roman" w:cs="Times New Roman"/>
          <w:sz w:val="24"/>
          <w:szCs w:val="24"/>
        </w:rPr>
      </w:pPr>
      <w:proofErr w:type="gramStart"/>
      <w:r w:rsidRPr="004961D4">
        <w:rPr>
          <w:rFonts w:ascii="Times New Roman" w:hAnsi="Times New Roman" w:cs="Times New Roman"/>
          <w:color w:val="222222"/>
          <w:sz w:val="24"/>
          <w:szCs w:val="24"/>
          <w:shd w:val="clear" w:color="auto" w:fill="FFFFFF"/>
        </w:rPr>
        <w:t xml:space="preserve">Maliki, F., </w:t>
      </w:r>
      <w:proofErr w:type="spellStart"/>
      <w:r w:rsidRPr="004961D4">
        <w:rPr>
          <w:rFonts w:ascii="Times New Roman" w:hAnsi="Times New Roman" w:cs="Times New Roman"/>
          <w:color w:val="222222"/>
          <w:sz w:val="24"/>
          <w:szCs w:val="24"/>
          <w:shd w:val="clear" w:color="auto" w:fill="FFFFFF"/>
        </w:rPr>
        <w:t>Brahami</w:t>
      </w:r>
      <w:proofErr w:type="spellEnd"/>
      <w:r w:rsidRPr="004961D4">
        <w:rPr>
          <w:rFonts w:ascii="Times New Roman" w:hAnsi="Times New Roman" w:cs="Times New Roman"/>
          <w:color w:val="222222"/>
          <w:sz w:val="24"/>
          <w:szCs w:val="24"/>
          <w:shd w:val="clear" w:color="auto" w:fill="FFFFFF"/>
        </w:rPr>
        <w:t xml:space="preserve">, M. A., </w:t>
      </w:r>
      <w:proofErr w:type="spellStart"/>
      <w:r w:rsidRPr="004961D4">
        <w:rPr>
          <w:rFonts w:ascii="Times New Roman" w:hAnsi="Times New Roman" w:cs="Times New Roman"/>
          <w:color w:val="222222"/>
          <w:sz w:val="24"/>
          <w:szCs w:val="24"/>
          <w:shd w:val="clear" w:color="auto" w:fill="FFFFFF"/>
        </w:rPr>
        <w:t>Dahane</w:t>
      </w:r>
      <w:proofErr w:type="spellEnd"/>
      <w:r w:rsidRPr="004961D4">
        <w:rPr>
          <w:rFonts w:ascii="Times New Roman" w:hAnsi="Times New Roman" w:cs="Times New Roman"/>
          <w:color w:val="222222"/>
          <w:sz w:val="24"/>
          <w:szCs w:val="24"/>
          <w:shd w:val="clear" w:color="auto" w:fill="FFFFFF"/>
        </w:rPr>
        <w:t>, M., &amp; Sari, Z. (2016).</w:t>
      </w:r>
      <w:proofErr w:type="gramEnd"/>
      <w:r w:rsidRPr="004961D4">
        <w:rPr>
          <w:rFonts w:ascii="Times New Roman" w:hAnsi="Times New Roman" w:cs="Times New Roman"/>
          <w:color w:val="222222"/>
          <w:sz w:val="24"/>
          <w:szCs w:val="24"/>
          <w:shd w:val="clear" w:color="auto" w:fill="FFFFFF"/>
        </w:rPr>
        <w:t xml:space="preserve"> </w:t>
      </w:r>
      <w:proofErr w:type="gramStart"/>
      <w:r w:rsidRPr="004961D4">
        <w:rPr>
          <w:rFonts w:ascii="Times New Roman" w:hAnsi="Times New Roman" w:cs="Times New Roman"/>
          <w:color w:val="222222"/>
          <w:sz w:val="24"/>
          <w:szCs w:val="24"/>
          <w:shd w:val="clear" w:color="auto" w:fill="FFFFFF"/>
        </w:rPr>
        <w:t>A supply chain design problem, integrated facility unavailability management.</w:t>
      </w:r>
      <w:proofErr w:type="gramEnd"/>
      <w:r w:rsidRPr="004961D4">
        <w:rPr>
          <w:rFonts w:ascii="Times New Roman" w:hAnsi="Times New Roman" w:cs="Times New Roman"/>
          <w:color w:val="222222"/>
          <w:sz w:val="24"/>
          <w:szCs w:val="24"/>
          <w:shd w:val="clear" w:color="auto" w:fill="FFFFFF"/>
        </w:rPr>
        <w:t> </w:t>
      </w:r>
      <w:proofErr w:type="gramStart"/>
      <w:r w:rsidRPr="004961D4">
        <w:rPr>
          <w:rFonts w:ascii="Times New Roman" w:hAnsi="Times New Roman" w:cs="Times New Roman"/>
          <w:i/>
          <w:iCs/>
          <w:color w:val="222222"/>
          <w:sz w:val="24"/>
          <w:szCs w:val="24"/>
          <w:shd w:val="clear" w:color="auto" w:fill="FFFFFF"/>
        </w:rPr>
        <w:t>International journal of supply and operations management</w:t>
      </w:r>
      <w:r w:rsidRPr="004961D4">
        <w:rPr>
          <w:rFonts w:ascii="Times New Roman" w:hAnsi="Times New Roman" w:cs="Times New Roman"/>
          <w:color w:val="222222"/>
          <w:sz w:val="24"/>
          <w:szCs w:val="24"/>
          <w:shd w:val="clear" w:color="auto" w:fill="FFFFFF"/>
        </w:rPr>
        <w:t>, </w:t>
      </w:r>
      <w:r w:rsidRPr="004961D4">
        <w:rPr>
          <w:rFonts w:ascii="Times New Roman" w:hAnsi="Times New Roman" w:cs="Times New Roman"/>
          <w:i/>
          <w:iCs/>
          <w:color w:val="222222"/>
          <w:sz w:val="24"/>
          <w:szCs w:val="24"/>
          <w:shd w:val="clear" w:color="auto" w:fill="FFFFFF"/>
        </w:rPr>
        <w:t>3</w:t>
      </w:r>
      <w:r w:rsidRPr="004961D4">
        <w:rPr>
          <w:rFonts w:ascii="Times New Roman" w:hAnsi="Times New Roman" w:cs="Times New Roman"/>
          <w:color w:val="222222"/>
          <w:sz w:val="24"/>
          <w:szCs w:val="24"/>
          <w:shd w:val="clear" w:color="auto" w:fill="FFFFFF"/>
        </w:rPr>
        <w:t>(2), 1253.</w:t>
      </w:r>
      <w:proofErr w:type="gramEnd"/>
    </w:p>
    <w:p w:rsidR="00681D53" w:rsidRPr="004961D4" w:rsidRDefault="00681D53" w:rsidP="004961D4">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961D4">
        <w:rPr>
          <w:rFonts w:ascii="Times New Roman" w:hAnsi="Times New Roman" w:cs="Times New Roman"/>
          <w:color w:val="222222"/>
          <w:sz w:val="24"/>
          <w:szCs w:val="24"/>
          <w:shd w:val="clear" w:color="auto" w:fill="FFFFFF"/>
        </w:rPr>
        <w:t>Szwejczewski</w:t>
      </w:r>
      <w:proofErr w:type="spellEnd"/>
      <w:r w:rsidRPr="004961D4">
        <w:rPr>
          <w:rFonts w:ascii="Times New Roman" w:hAnsi="Times New Roman" w:cs="Times New Roman"/>
          <w:color w:val="222222"/>
          <w:sz w:val="24"/>
          <w:szCs w:val="24"/>
          <w:shd w:val="clear" w:color="auto" w:fill="FFFFFF"/>
        </w:rPr>
        <w:t>, M., Sweeney, M. T., &amp; Cousens, A. (2016).</w:t>
      </w:r>
      <w:proofErr w:type="gramEnd"/>
      <w:r w:rsidRPr="004961D4">
        <w:rPr>
          <w:rFonts w:ascii="Times New Roman" w:hAnsi="Times New Roman" w:cs="Times New Roman"/>
          <w:color w:val="222222"/>
          <w:sz w:val="24"/>
          <w:szCs w:val="24"/>
          <w:shd w:val="clear" w:color="auto" w:fill="FFFFFF"/>
        </w:rPr>
        <w:t xml:space="preserve"> </w:t>
      </w:r>
      <w:proofErr w:type="gramStart"/>
      <w:r w:rsidRPr="004961D4">
        <w:rPr>
          <w:rFonts w:ascii="Times New Roman" w:hAnsi="Times New Roman" w:cs="Times New Roman"/>
          <w:color w:val="222222"/>
          <w:sz w:val="24"/>
          <w:szCs w:val="24"/>
          <w:shd w:val="clear" w:color="auto" w:fill="FFFFFF"/>
        </w:rPr>
        <w:t>The strategic management of manufacturing networks.</w:t>
      </w:r>
      <w:proofErr w:type="gramEnd"/>
      <w:r w:rsidRPr="004961D4">
        <w:rPr>
          <w:rFonts w:ascii="Times New Roman" w:hAnsi="Times New Roman" w:cs="Times New Roman"/>
          <w:color w:val="222222"/>
          <w:sz w:val="24"/>
          <w:szCs w:val="24"/>
          <w:shd w:val="clear" w:color="auto" w:fill="FFFFFF"/>
        </w:rPr>
        <w:t> </w:t>
      </w:r>
      <w:r w:rsidRPr="004961D4">
        <w:rPr>
          <w:rFonts w:ascii="Times New Roman" w:hAnsi="Times New Roman" w:cs="Times New Roman"/>
          <w:i/>
          <w:iCs/>
          <w:color w:val="222222"/>
          <w:sz w:val="24"/>
          <w:szCs w:val="24"/>
          <w:shd w:val="clear" w:color="auto" w:fill="FFFFFF"/>
        </w:rPr>
        <w:t>Journal of Manufacturing Technology Management</w:t>
      </w:r>
      <w:r w:rsidRPr="004961D4">
        <w:rPr>
          <w:rFonts w:ascii="Times New Roman" w:hAnsi="Times New Roman" w:cs="Times New Roman"/>
          <w:color w:val="222222"/>
          <w:sz w:val="24"/>
          <w:szCs w:val="24"/>
          <w:shd w:val="clear" w:color="auto" w:fill="FFFFFF"/>
        </w:rPr>
        <w:t>, </w:t>
      </w:r>
      <w:r w:rsidRPr="004961D4">
        <w:rPr>
          <w:rFonts w:ascii="Times New Roman" w:hAnsi="Times New Roman" w:cs="Times New Roman"/>
          <w:i/>
          <w:iCs/>
          <w:color w:val="222222"/>
          <w:sz w:val="24"/>
          <w:szCs w:val="24"/>
          <w:shd w:val="clear" w:color="auto" w:fill="FFFFFF"/>
        </w:rPr>
        <w:t>27</w:t>
      </w:r>
      <w:r w:rsidR="004961D4">
        <w:rPr>
          <w:rFonts w:ascii="Times New Roman" w:hAnsi="Times New Roman" w:cs="Times New Roman"/>
          <w:color w:val="222222"/>
          <w:sz w:val="24"/>
          <w:szCs w:val="24"/>
          <w:shd w:val="clear" w:color="auto" w:fill="FFFFFF"/>
        </w:rPr>
        <w:t>(1)</w:t>
      </w:r>
      <w:proofErr w:type="gramStart"/>
      <w:r w:rsidR="004961D4">
        <w:rPr>
          <w:rFonts w:ascii="Times New Roman" w:hAnsi="Times New Roman" w:cs="Times New Roman"/>
          <w:color w:val="222222"/>
          <w:sz w:val="24"/>
          <w:szCs w:val="24"/>
          <w:shd w:val="clear" w:color="auto" w:fill="FFFFFF"/>
        </w:rPr>
        <w:t>,</w:t>
      </w:r>
      <w:r w:rsidRPr="004961D4">
        <w:rPr>
          <w:rFonts w:ascii="Times New Roman" w:hAnsi="Times New Roman" w:cs="Times New Roman"/>
          <w:color w:val="222222"/>
          <w:sz w:val="24"/>
          <w:szCs w:val="24"/>
          <w:shd w:val="clear" w:color="auto" w:fill="FFFFFF"/>
        </w:rPr>
        <w:t>124</w:t>
      </w:r>
      <w:proofErr w:type="gramEnd"/>
      <w:r w:rsidRPr="004961D4">
        <w:rPr>
          <w:rFonts w:ascii="Times New Roman" w:hAnsi="Times New Roman" w:cs="Times New Roman"/>
          <w:color w:val="222222"/>
          <w:sz w:val="24"/>
          <w:szCs w:val="24"/>
          <w:shd w:val="clear" w:color="auto" w:fill="FFFFFF"/>
        </w:rPr>
        <w:t>-149.</w:t>
      </w:r>
    </w:p>
    <w:sectPr w:rsidR="00681D53" w:rsidRPr="004961D4" w:rsidSect="004961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E1A" w:rsidRDefault="00B85E1A" w:rsidP="004961D4">
      <w:pPr>
        <w:spacing w:after="0" w:line="240" w:lineRule="auto"/>
      </w:pPr>
      <w:r>
        <w:separator/>
      </w:r>
    </w:p>
  </w:endnote>
  <w:endnote w:type="continuationSeparator" w:id="0">
    <w:p w:rsidR="00B85E1A" w:rsidRDefault="00B85E1A" w:rsidP="00496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E1A" w:rsidRDefault="00B85E1A" w:rsidP="004961D4">
      <w:pPr>
        <w:spacing w:after="0" w:line="240" w:lineRule="auto"/>
      </w:pPr>
      <w:r>
        <w:separator/>
      </w:r>
    </w:p>
  </w:footnote>
  <w:footnote w:type="continuationSeparator" w:id="0">
    <w:p w:rsidR="00B85E1A" w:rsidRDefault="00B85E1A" w:rsidP="00496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D4" w:rsidRPr="004961D4" w:rsidRDefault="004961D4" w:rsidP="004961D4">
    <w:pPr>
      <w:pStyle w:val="Header"/>
      <w:rPr>
        <w:rFonts w:ascii="Times New Roman" w:hAnsi="Times New Roman" w:cs="Times New Roman"/>
        <w:sz w:val="24"/>
        <w:szCs w:val="24"/>
      </w:rPr>
    </w:pPr>
    <w:r w:rsidRPr="004961D4">
      <w:rPr>
        <w:rFonts w:ascii="Times New Roman" w:hAnsi="Times New Roman" w:cs="Times New Roman"/>
        <w:sz w:val="24"/>
        <w:szCs w:val="24"/>
      </w:rPr>
      <w:t>THE BEST PROCESS TYPE FOR ALMURAI</w:t>
    </w:r>
    <w:r>
      <w:rPr>
        <w:rFonts w:ascii="Times New Roman" w:hAnsi="Times New Roman" w:cs="Times New Roman"/>
        <w:sz w:val="24"/>
        <w:szCs w:val="24"/>
      </w:rPr>
      <w:tab/>
    </w:r>
    <w:r w:rsidRPr="004961D4">
      <w:rPr>
        <w:rFonts w:ascii="Times New Roman" w:hAnsi="Times New Roman" w:cs="Times New Roman"/>
        <w:sz w:val="24"/>
        <w:szCs w:val="24"/>
      </w:rPr>
      <w:tab/>
    </w:r>
    <w:r w:rsidRPr="004961D4">
      <w:rPr>
        <w:rFonts w:ascii="Times New Roman" w:hAnsi="Times New Roman" w:cs="Times New Roman"/>
        <w:sz w:val="24"/>
        <w:szCs w:val="24"/>
      </w:rPr>
      <w:fldChar w:fldCharType="begin"/>
    </w:r>
    <w:r w:rsidRPr="004961D4">
      <w:rPr>
        <w:rFonts w:ascii="Times New Roman" w:hAnsi="Times New Roman" w:cs="Times New Roman"/>
        <w:sz w:val="24"/>
        <w:szCs w:val="24"/>
      </w:rPr>
      <w:instrText xml:space="preserve"> PAGE   \* MERGEFORMAT </w:instrText>
    </w:r>
    <w:r w:rsidRPr="004961D4">
      <w:rPr>
        <w:rFonts w:ascii="Times New Roman" w:hAnsi="Times New Roman" w:cs="Times New Roman"/>
        <w:sz w:val="24"/>
        <w:szCs w:val="24"/>
      </w:rPr>
      <w:fldChar w:fldCharType="separate"/>
    </w:r>
    <w:r w:rsidR="006F7E1D">
      <w:rPr>
        <w:rFonts w:ascii="Times New Roman" w:hAnsi="Times New Roman" w:cs="Times New Roman"/>
        <w:noProof/>
        <w:sz w:val="24"/>
        <w:szCs w:val="24"/>
      </w:rPr>
      <w:t>2</w:t>
    </w:r>
    <w:r w:rsidRPr="004961D4">
      <w:rPr>
        <w:rFonts w:ascii="Times New Roman" w:hAnsi="Times New Roman" w:cs="Times New Roman"/>
        <w:noProof/>
        <w:sz w:val="24"/>
        <w:szCs w:val="24"/>
      </w:rPr>
      <w:fldChar w:fldCharType="end"/>
    </w:r>
  </w:p>
  <w:p w:rsidR="004961D4" w:rsidRDefault="00496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D4" w:rsidRPr="004961D4" w:rsidRDefault="004961D4">
    <w:pPr>
      <w:pStyle w:val="Header"/>
      <w:rPr>
        <w:rFonts w:ascii="Times New Roman" w:hAnsi="Times New Roman" w:cs="Times New Roman"/>
        <w:sz w:val="24"/>
        <w:szCs w:val="24"/>
      </w:rPr>
    </w:pPr>
    <w:r w:rsidRPr="004961D4">
      <w:rPr>
        <w:rFonts w:ascii="Times New Roman" w:hAnsi="Times New Roman" w:cs="Times New Roman"/>
        <w:sz w:val="24"/>
        <w:szCs w:val="24"/>
      </w:rPr>
      <w:t>Running head: THE BEST PROCESS TYPE FOR ALMURAI</w:t>
    </w:r>
    <w:r w:rsidRPr="004961D4">
      <w:rPr>
        <w:rFonts w:ascii="Times New Roman" w:hAnsi="Times New Roman" w:cs="Times New Roman"/>
        <w:sz w:val="24"/>
        <w:szCs w:val="24"/>
      </w:rPr>
      <w:tab/>
    </w:r>
    <w:r w:rsidRPr="004961D4">
      <w:rPr>
        <w:rFonts w:ascii="Times New Roman" w:hAnsi="Times New Roman" w:cs="Times New Roman"/>
        <w:sz w:val="24"/>
        <w:szCs w:val="24"/>
      </w:rPr>
      <w:fldChar w:fldCharType="begin"/>
    </w:r>
    <w:r w:rsidRPr="004961D4">
      <w:rPr>
        <w:rFonts w:ascii="Times New Roman" w:hAnsi="Times New Roman" w:cs="Times New Roman"/>
        <w:sz w:val="24"/>
        <w:szCs w:val="24"/>
      </w:rPr>
      <w:instrText xml:space="preserve"> PAGE   \* MERGEFORMAT </w:instrText>
    </w:r>
    <w:r w:rsidRPr="004961D4">
      <w:rPr>
        <w:rFonts w:ascii="Times New Roman" w:hAnsi="Times New Roman" w:cs="Times New Roman"/>
        <w:sz w:val="24"/>
        <w:szCs w:val="24"/>
      </w:rPr>
      <w:fldChar w:fldCharType="separate"/>
    </w:r>
    <w:r w:rsidR="006F7E1D">
      <w:rPr>
        <w:rFonts w:ascii="Times New Roman" w:hAnsi="Times New Roman" w:cs="Times New Roman"/>
        <w:noProof/>
        <w:sz w:val="24"/>
        <w:szCs w:val="24"/>
      </w:rPr>
      <w:t>1</w:t>
    </w:r>
    <w:r w:rsidRPr="004961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174"/>
    <w:rsid w:val="000277A6"/>
    <w:rsid w:val="004961D4"/>
    <w:rsid w:val="004B4F51"/>
    <w:rsid w:val="005D3719"/>
    <w:rsid w:val="00655888"/>
    <w:rsid w:val="00681D53"/>
    <w:rsid w:val="006F7E1D"/>
    <w:rsid w:val="00845FAA"/>
    <w:rsid w:val="00967593"/>
    <w:rsid w:val="009E3174"/>
    <w:rsid w:val="009E3EE7"/>
    <w:rsid w:val="00A57F57"/>
    <w:rsid w:val="00B85E1A"/>
    <w:rsid w:val="00C8460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96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1D4"/>
  </w:style>
  <w:style w:type="paragraph" w:styleId="Footer">
    <w:name w:val="footer"/>
    <w:basedOn w:val="Normal"/>
    <w:link w:val="FooterChar"/>
    <w:uiPriority w:val="99"/>
    <w:unhideWhenUsed/>
    <w:rsid w:val="00496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1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96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1D4"/>
  </w:style>
  <w:style w:type="paragraph" w:styleId="Footer">
    <w:name w:val="footer"/>
    <w:basedOn w:val="Normal"/>
    <w:link w:val="FooterChar"/>
    <w:uiPriority w:val="99"/>
    <w:unhideWhenUsed/>
    <w:rsid w:val="00496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2018-10-04T12:17:00Z</dcterms:created>
  <dcterms:modified xsi:type="dcterms:W3CDTF">2018-10-04T12:17:00Z</dcterms:modified>
</cp:coreProperties>
</file>